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071FDD4F" w:rsidR="00463675" w:rsidRPr="004D3294" w:rsidRDefault="00060D85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Malgun Gothic" w:hAnsi="Arial" w:cs="Arial"/>
          <w:b/>
          <w:bCs/>
          <w:sz w:val="28"/>
          <w:szCs w:val="24"/>
          <w:lang w:eastAsia="ko-KR"/>
        </w:rPr>
      </w:pPr>
      <w:r w:rsidRPr="00060D85">
        <w:rPr>
          <w:rFonts w:ascii="Arial" w:hAnsi="Arial" w:cs="Arial"/>
          <w:b/>
          <w:bCs/>
          <w:sz w:val="24"/>
          <w:szCs w:val="24"/>
        </w:rPr>
        <w:t>3GPP SA WG2 Meeting #16</w:t>
      </w:r>
      <w:r w:rsidR="004D3294">
        <w:rPr>
          <w:rFonts w:ascii="Arial" w:eastAsia="Malgun Gothic" w:hAnsi="Arial" w:cs="Arial" w:hint="eastAsia"/>
          <w:b/>
          <w:bCs/>
          <w:sz w:val="24"/>
          <w:szCs w:val="24"/>
          <w:lang w:eastAsia="ko-KR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B70DE">
        <w:rPr>
          <w:rFonts w:ascii="Arial" w:eastAsia="Malgun Gothic" w:hAnsi="Arial" w:cs="Arial"/>
          <w:b/>
          <w:bCs/>
          <w:sz w:val="28"/>
          <w:szCs w:val="24"/>
          <w:lang w:eastAsia="ko-KR"/>
        </w:rPr>
        <w:t>3163</w:t>
      </w:r>
    </w:p>
    <w:p w14:paraId="3E6B4129" w14:textId="54747AF2" w:rsidR="00463675" w:rsidRPr="000F4E43" w:rsidRDefault="004D329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24623">
        <w:rPr>
          <w:rFonts w:ascii="Arial" w:hAnsi="Arial" w:cs="Arial"/>
          <w:b/>
          <w:bCs/>
          <w:sz w:val="24"/>
          <w:lang w:eastAsia="ko-KR"/>
        </w:rPr>
        <w:t>Goteborg, Sweden, 07 – 11 April 2025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0342CBD" w:rsidR="00463675" w:rsidRPr="004D3294" w:rsidRDefault="00463675" w:rsidP="00926EDF">
      <w:pPr>
        <w:pStyle w:val="Title"/>
        <w:ind w:hanging="1699"/>
        <w:rPr>
          <w:rFonts w:eastAsia="Malgun Gothic"/>
          <w:lang w:eastAsia="ko-KR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217C">
        <w:rPr>
          <w:color w:val="0D0D0D"/>
        </w:rPr>
        <w:t xml:space="preserve">LS on </w:t>
      </w:r>
      <w:r w:rsidR="004D3294">
        <w:rPr>
          <w:rFonts w:eastAsia="Malgun Gothic" w:hint="eastAsia"/>
          <w:color w:val="0D0D0D"/>
          <w:lang w:eastAsia="ko-KR"/>
        </w:rPr>
        <w:t xml:space="preserve">Assistance information for </w:t>
      </w:r>
      <w:r w:rsidR="003F0706">
        <w:rPr>
          <w:rFonts w:eastAsia="Malgun Gothic"/>
          <w:color w:val="0D0D0D"/>
          <w:lang w:eastAsia="ko-KR"/>
        </w:rPr>
        <w:t xml:space="preserve">a </w:t>
      </w:r>
      <w:r w:rsidR="004D3294">
        <w:rPr>
          <w:rFonts w:eastAsia="Malgun Gothic" w:hint="eastAsia"/>
          <w:color w:val="0D0D0D"/>
          <w:lang w:eastAsia="ko-KR"/>
        </w:rPr>
        <w:t>follow-up Command procedure</w:t>
      </w:r>
    </w:p>
    <w:p w14:paraId="4A2F403A" w14:textId="0A6B8FB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50663">
        <w:t>19</w:t>
      </w:r>
    </w:p>
    <w:p w14:paraId="11BFCDC2" w14:textId="78BA83B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4D3294" w:rsidRPr="00DA7404">
        <w:t>AmbientIoT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6F29300" w:rsidR="00463675" w:rsidRPr="004D3294" w:rsidRDefault="00463675" w:rsidP="00926EDF">
      <w:pPr>
        <w:pStyle w:val="Source"/>
        <w:ind w:left="1710" w:hanging="1699"/>
        <w:rPr>
          <w:rFonts w:eastAsia="Malgun Gothic"/>
          <w:lang w:val="fr-FR" w:eastAsia="ko-K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4D3294">
        <w:rPr>
          <w:rFonts w:eastAsia="Malgun Gothic" w:hint="eastAsia"/>
          <w:b w:val="0"/>
          <w:lang w:val="fr-FR" w:eastAsia="ko-KR"/>
        </w:rPr>
        <w:t>Ofinno [Update to SA2]</w:t>
      </w:r>
    </w:p>
    <w:p w14:paraId="2CD121DC" w14:textId="47C1A08B" w:rsidR="00463675" w:rsidRPr="004D3294" w:rsidRDefault="00463675" w:rsidP="00926EDF">
      <w:pPr>
        <w:pStyle w:val="Source"/>
        <w:ind w:left="1710" w:hanging="1699"/>
        <w:rPr>
          <w:rFonts w:eastAsia="Malgun Gothic"/>
          <w:lang w:val="fr-FR" w:eastAsia="ko-K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</w:t>
      </w:r>
      <w:r w:rsidR="004D3294">
        <w:rPr>
          <w:rFonts w:eastAsia="Malgun Gothic" w:hint="eastAsia"/>
          <w:b w:val="0"/>
          <w:bCs/>
          <w:lang w:val="fr-FR" w:eastAsia="ko-KR"/>
        </w:rPr>
        <w:t>2, RAN3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54CD0629" w:rsidR="00463675" w:rsidRPr="00BF4C72" w:rsidRDefault="00463675" w:rsidP="00D4658E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BF4C72">
        <w:rPr>
          <w:lang w:val="de-DE"/>
        </w:rPr>
        <w:t>Name:</w:t>
      </w:r>
      <w:r w:rsidRPr="00BF4C72">
        <w:rPr>
          <w:bCs/>
          <w:lang w:val="de-DE"/>
        </w:rPr>
        <w:tab/>
      </w:r>
      <w:r w:rsidR="004D3294" w:rsidRPr="004D3294">
        <w:rPr>
          <w:rFonts w:eastAsia="Malgun Gothic"/>
          <w:b w:val="0"/>
          <w:bCs/>
          <w:color w:val="000000"/>
          <w:lang w:val="de-DE" w:eastAsia="ko-KR"/>
        </w:rPr>
        <w:t>Siva Vakeesar</w:t>
      </w:r>
      <w:r w:rsidRPr="00BF4C72">
        <w:rPr>
          <w:bCs/>
          <w:color w:val="000000"/>
          <w:lang w:val="de-DE"/>
        </w:rPr>
        <w:tab/>
      </w:r>
    </w:p>
    <w:p w14:paraId="41E88467" w14:textId="7A58600C" w:rsidR="00463675" w:rsidRPr="004D3294" w:rsidRDefault="00463675" w:rsidP="000F4E43">
      <w:pPr>
        <w:pStyle w:val="Contact"/>
        <w:tabs>
          <w:tab w:val="clear" w:pos="2268"/>
        </w:tabs>
        <w:rPr>
          <w:rStyle w:val="Hyperlink"/>
        </w:rPr>
      </w:pPr>
      <w:r w:rsidRPr="00BF4C72">
        <w:rPr>
          <w:color w:val="000000"/>
          <w:lang w:val="de-DE"/>
        </w:rPr>
        <w:t>E-mail Address:</w:t>
      </w:r>
      <w:r w:rsidRPr="00BF4C72">
        <w:rPr>
          <w:bCs/>
          <w:color w:val="000000"/>
          <w:lang w:val="de-DE"/>
        </w:rPr>
        <w:tab/>
      </w:r>
      <w:hyperlink r:id="rId7" w:history="1">
        <w:r w:rsidR="004D3294" w:rsidRPr="004D3294">
          <w:rPr>
            <w:rStyle w:val="Hyperlink"/>
            <w:b w:val="0"/>
            <w:bCs/>
            <w:lang w:val="de-DE"/>
          </w:rPr>
          <w:t>svakeesar</w:t>
        </w:r>
      </w:hyperlink>
      <w:r w:rsidR="004D3294" w:rsidRPr="004D3294">
        <w:rPr>
          <w:rStyle w:val="Hyperlink"/>
          <w:b w:val="0"/>
          <w:bCs/>
          <w:lang w:val="de-DE"/>
        </w:rPr>
        <w:t>@</w:t>
      </w:r>
      <w:hyperlink r:id="rId8" w:history="1">
        <w:r w:rsidR="004D3294" w:rsidRPr="004D3294">
          <w:rPr>
            <w:rStyle w:val="Hyperlink"/>
            <w:b w:val="0"/>
            <w:bCs/>
            <w:lang w:val="de-DE"/>
          </w:rPr>
          <w:t>ofinno</w:t>
        </w:r>
      </w:hyperlink>
      <w:r w:rsidR="004D3294" w:rsidRPr="004D3294">
        <w:rPr>
          <w:rStyle w:val="Hyperlink"/>
          <w:b w:val="0"/>
          <w:bCs/>
          <w:lang w:val="de-DE"/>
        </w:rPr>
        <w:t>.com</w:t>
      </w:r>
    </w:p>
    <w:p w14:paraId="5B472FAB" w14:textId="77777777" w:rsidR="003309DE" w:rsidRPr="004D3294" w:rsidRDefault="003309DE" w:rsidP="00544FDC">
      <w:pPr>
        <w:pStyle w:val="Contact"/>
        <w:tabs>
          <w:tab w:val="clear" w:pos="2268"/>
        </w:tabs>
        <w:ind w:left="0"/>
        <w:rPr>
          <w:rStyle w:val="Hyperlink"/>
          <w:b w:val="0"/>
        </w:rPr>
      </w:pPr>
    </w:p>
    <w:p w14:paraId="102C35D8" w14:textId="77777777" w:rsidR="00463675" w:rsidRPr="00BF4C7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494F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B040A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6FF91B" w14:textId="56DD2C1A" w:rsidR="004D3294" w:rsidRDefault="004D3294" w:rsidP="00736442">
      <w:pPr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SA2 agreed on two </w:t>
      </w:r>
      <w:proofErr w:type="spellStart"/>
      <w:r>
        <w:rPr>
          <w:rFonts w:ascii="Arial" w:eastAsia="Malgun Gothic" w:hAnsi="Arial" w:cs="Arial" w:hint="eastAsia"/>
          <w:lang w:eastAsia="ko-KR"/>
        </w:rPr>
        <w:t>AIoT</w:t>
      </w:r>
      <w:proofErr w:type="spellEnd"/>
      <w:r>
        <w:rPr>
          <w:rFonts w:ascii="Arial" w:eastAsia="Malgun Gothic" w:hAnsi="Arial" w:cs="Arial" w:hint="eastAsia"/>
          <w:lang w:eastAsia="ko-KR"/>
        </w:rPr>
        <w:t xml:space="preserve"> Service procedures (i.e., Inventory procedure, Command procedure)</w:t>
      </w:r>
      <w:r w:rsidR="00D85283">
        <w:rPr>
          <w:rFonts w:ascii="Arial" w:eastAsia="Malgun Gothic" w:hAnsi="Arial" w:cs="Arial" w:hint="eastAsia"/>
          <w:lang w:eastAsia="ko-KR"/>
        </w:rPr>
        <w:t xml:space="preserve">, </w:t>
      </w:r>
      <w:r w:rsidR="007435B5">
        <w:rPr>
          <w:rFonts w:ascii="Arial" w:eastAsia="Malgun Gothic" w:hAnsi="Arial" w:cs="Arial"/>
          <w:lang w:eastAsia="ko-KR"/>
        </w:rPr>
        <w:t xml:space="preserve">as captured in </w:t>
      </w:r>
      <w:r w:rsidR="00D85283">
        <w:rPr>
          <w:rFonts w:ascii="Arial" w:eastAsia="Malgun Gothic" w:hAnsi="Arial" w:cs="Arial" w:hint="eastAsia"/>
          <w:lang w:eastAsia="ko-KR"/>
        </w:rPr>
        <w:t>TS 23.369</w:t>
      </w:r>
      <w:r w:rsidR="007435B5">
        <w:rPr>
          <w:rFonts w:ascii="Arial" w:eastAsia="Malgun Gothic" w:hAnsi="Arial" w:cs="Arial"/>
          <w:lang w:eastAsia="ko-KR"/>
        </w:rPr>
        <w:t xml:space="preserve"> V</w:t>
      </w:r>
      <w:r w:rsidR="00105556">
        <w:rPr>
          <w:rFonts w:ascii="Arial" w:eastAsia="Malgun Gothic" w:hAnsi="Arial" w:cs="Arial"/>
          <w:lang w:eastAsia="ko-KR"/>
        </w:rPr>
        <w:t xml:space="preserve"> </w:t>
      </w:r>
      <w:r w:rsidR="007435B5">
        <w:rPr>
          <w:rFonts w:ascii="Arial" w:eastAsia="Malgun Gothic" w:hAnsi="Arial" w:cs="Arial"/>
          <w:lang w:eastAsia="ko-KR"/>
        </w:rPr>
        <w:t>0.</w:t>
      </w:r>
      <w:r w:rsidR="00105556">
        <w:rPr>
          <w:rFonts w:ascii="Arial" w:eastAsia="Malgun Gothic" w:hAnsi="Arial" w:cs="Arial"/>
          <w:lang w:eastAsia="ko-KR"/>
        </w:rPr>
        <w:t>2</w:t>
      </w:r>
      <w:r w:rsidR="007435B5">
        <w:rPr>
          <w:rFonts w:ascii="Arial" w:eastAsia="Malgun Gothic" w:hAnsi="Arial" w:cs="Arial"/>
          <w:lang w:eastAsia="ko-KR"/>
        </w:rPr>
        <w:t>.0</w:t>
      </w:r>
      <w:r>
        <w:rPr>
          <w:rFonts w:ascii="Arial" w:eastAsia="Malgun Gothic" w:hAnsi="Arial" w:cs="Arial" w:hint="eastAsia"/>
          <w:lang w:eastAsia="ko-KR"/>
        </w:rPr>
        <w:t xml:space="preserve">. </w:t>
      </w:r>
      <w:r w:rsidR="00D85283">
        <w:rPr>
          <w:rFonts w:ascii="Arial" w:eastAsia="Malgun Gothic" w:hAnsi="Arial" w:cs="Arial" w:hint="eastAsia"/>
          <w:lang w:eastAsia="ko-KR"/>
        </w:rPr>
        <w:t>For the Command procedure, AI</w:t>
      </w:r>
      <w:r w:rsidR="00FB70DE">
        <w:rPr>
          <w:rFonts w:ascii="Arial" w:eastAsia="Malgun Gothic" w:hAnsi="Arial" w:cs="Arial"/>
          <w:lang w:eastAsia="ko-KR"/>
        </w:rPr>
        <w:t>O</w:t>
      </w:r>
      <w:r w:rsidR="00D85283">
        <w:rPr>
          <w:rFonts w:ascii="Arial" w:eastAsia="Malgun Gothic" w:hAnsi="Arial" w:cs="Arial" w:hint="eastAsia"/>
          <w:lang w:eastAsia="ko-KR"/>
        </w:rPr>
        <w:t xml:space="preserve">TF will invoke an Inventory Request toward </w:t>
      </w:r>
      <w:proofErr w:type="spellStart"/>
      <w:r w:rsidR="00D85283">
        <w:rPr>
          <w:rFonts w:ascii="Arial" w:eastAsia="Malgun Gothic" w:hAnsi="Arial" w:cs="Arial" w:hint="eastAsia"/>
          <w:lang w:eastAsia="ko-KR"/>
        </w:rPr>
        <w:t>AIoT</w:t>
      </w:r>
      <w:proofErr w:type="spellEnd"/>
      <w:r w:rsidR="00D85283">
        <w:rPr>
          <w:rFonts w:ascii="Arial" w:eastAsia="Malgun Gothic" w:hAnsi="Arial" w:cs="Arial" w:hint="eastAsia"/>
          <w:lang w:eastAsia="ko-KR"/>
        </w:rPr>
        <w:t xml:space="preserve"> RAN to identify </w:t>
      </w:r>
      <w:r w:rsidR="00FB70DE">
        <w:rPr>
          <w:rFonts w:ascii="Arial" w:eastAsia="Malgun Gothic" w:hAnsi="Arial" w:cs="Arial"/>
          <w:lang w:eastAsia="ko-KR"/>
        </w:rPr>
        <w:t xml:space="preserve">the </w:t>
      </w:r>
      <w:r w:rsidR="00D85283">
        <w:rPr>
          <w:rFonts w:ascii="Arial" w:eastAsia="Malgun Gothic" w:hAnsi="Arial" w:cs="Arial" w:hint="eastAsia"/>
          <w:lang w:eastAsia="ko-KR"/>
        </w:rPr>
        <w:t xml:space="preserve">target </w:t>
      </w:r>
      <w:proofErr w:type="spellStart"/>
      <w:r w:rsidR="00D85283">
        <w:rPr>
          <w:rFonts w:ascii="Arial" w:eastAsia="Malgun Gothic" w:hAnsi="Arial" w:cs="Arial" w:hint="eastAsia"/>
          <w:lang w:eastAsia="ko-KR"/>
        </w:rPr>
        <w:t>AIoT</w:t>
      </w:r>
      <w:proofErr w:type="spellEnd"/>
      <w:r w:rsidR="00D85283">
        <w:rPr>
          <w:rFonts w:ascii="Arial" w:eastAsia="Malgun Gothic" w:hAnsi="Arial" w:cs="Arial" w:hint="eastAsia"/>
          <w:lang w:eastAsia="ko-KR"/>
        </w:rPr>
        <w:t xml:space="preserve"> Device</w:t>
      </w:r>
      <w:r w:rsidR="00FB70DE">
        <w:rPr>
          <w:rFonts w:ascii="Arial" w:eastAsia="Malgun Gothic" w:hAnsi="Arial" w:cs="Arial"/>
          <w:lang w:eastAsia="ko-KR"/>
        </w:rPr>
        <w:t>(</w:t>
      </w:r>
      <w:r w:rsidR="00D85283">
        <w:rPr>
          <w:rFonts w:ascii="Arial" w:eastAsia="Malgun Gothic" w:hAnsi="Arial" w:cs="Arial" w:hint="eastAsia"/>
          <w:lang w:eastAsia="ko-KR"/>
        </w:rPr>
        <w:t>s</w:t>
      </w:r>
      <w:r w:rsidR="00FB70DE">
        <w:rPr>
          <w:rFonts w:ascii="Arial" w:eastAsia="Malgun Gothic" w:hAnsi="Arial" w:cs="Arial"/>
          <w:lang w:eastAsia="ko-KR"/>
        </w:rPr>
        <w:t>)</w:t>
      </w:r>
      <w:r w:rsidR="00D85283">
        <w:rPr>
          <w:rFonts w:ascii="Arial" w:eastAsia="Malgun Gothic" w:hAnsi="Arial" w:cs="Arial" w:hint="eastAsia"/>
          <w:lang w:eastAsia="ko-KR"/>
        </w:rPr>
        <w:t xml:space="preserve"> before send</w:t>
      </w:r>
      <w:r w:rsidR="007435B5">
        <w:rPr>
          <w:rFonts w:ascii="Arial" w:eastAsia="Malgun Gothic" w:hAnsi="Arial" w:cs="Arial"/>
          <w:lang w:eastAsia="ko-KR"/>
        </w:rPr>
        <w:t>ing</w:t>
      </w:r>
      <w:r w:rsidR="00D85283">
        <w:rPr>
          <w:rFonts w:ascii="Arial" w:eastAsia="Malgun Gothic" w:hAnsi="Arial" w:cs="Arial" w:hint="eastAsia"/>
          <w:lang w:eastAsia="ko-KR"/>
        </w:rPr>
        <w:t xml:space="preserve"> a </w:t>
      </w:r>
      <w:r w:rsidR="00105556">
        <w:rPr>
          <w:rFonts w:ascii="Arial" w:eastAsia="Malgun Gothic" w:hAnsi="Arial" w:cs="Arial"/>
          <w:lang w:eastAsia="ko-KR"/>
        </w:rPr>
        <w:t>C</w:t>
      </w:r>
      <w:r w:rsidR="007435B5">
        <w:rPr>
          <w:rFonts w:ascii="Arial" w:eastAsia="Malgun Gothic" w:hAnsi="Arial" w:cs="Arial" w:hint="eastAsia"/>
          <w:lang w:eastAsia="ko-KR"/>
        </w:rPr>
        <w:t xml:space="preserve">ommand </w:t>
      </w:r>
      <w:r w:rsidR="00105556">
        <w:rPr>
          <w:rFonts w:ascii="Arial" w:eastAsia="Malgun Gothic" w:hAnsi="Arial" w:cs="Arial"/>
          <w:lang w:eastAsia="ko-KR"/>
        </w:rPr>
        <w:t>R</w:t>
      </w:r>
      <w:r w:rsidR="00D85283">
        <w:rPr>
          <w:rFonts w:ascii="Arial" w:eastAsia="Malgun Gothic" w:hAnsi="Arial" w:cs="Arial" w:hint="eastAsia"/>
          <w:lang w:eastAsia="ko-KR"/>
        </w:rPr>
        <w:t xml:space="preserve">equest. </w:t>
      </w:r>
    </w:p>
    <w:p w14:paraId="0CB2D86A" w14:textId="77777777" w:rsidR="00D85283" w:rsidRDefault="00D85283" w:rsidP="00736442">
      <w:pPr>
        <w:jc w:val="both"/>
        <w:rPr>
          <w:rFonts w:ascii="Arial" w:eastAsia="Malgun Gothic" w:hAnsi="Arial" w:cs="Arial"/>
          <w:lang w:eastAsia="ko-KR"/>
        </w:rPr>
      </w:pPr>
    </w:p>
    <w:p w14:paraId="161B96AA" w14:textId="5970B64B" w:rsidR="004D3294" w:rsidRDefault="007435B5" w:rsidP="00736442">
      <w:pPr>
        <w:jc w:val="both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</w:rPr>
        <w:t xml:space="preserve">At SA2#168, </w:t>
      </w:r>
      <w:r w:rsidR="002B040A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further </w:t>
      </w:r>
      <w:r w:rsidR="004D3294">
        <w:rPr>
          <w:rFonts w:ascii="Arial" w:eastAsia="Malgun Gothic" w:hAnsi="Arial" w:cs="Arial" w:hint="eastAsia"/>
          <w:lang w:eastAsia="ko-KR"/>
        </w:rPr>
        <w:t xml:space="preserve">discussed a </w:t>
      </w:r>
      <w:r w:rsidR="004D3294">
        <w:rPr>
          <w:rFonts w:ascii="Arial" w:eastAsia="Malgun Gothic" w:hAnsi="Arial" w:cs="Arial"/>
          <w:lang w:eastAsia="ko-KR"/>
        </w:rPr>
        <w:t>need</w:t>
      </w:r>
      <w:r w:rsidR="004D3294">
        <w:rPr>
          <w:rFonts w:ascii="Arial" w:eastAsia="Malgun Gothic" w:hAnsi="Arial" w:cs="Arial" w:hint="eastAsia"/>
          <w:lang w:eastAsia="ko-KR"/>
        </w:rPr>
        <w:t xml:space="preserve"> of </w:t>
      </w:r>
      <w:r w:rsidR="004D3294">
        <w:rPr>
          <w:rFonts w:ascii="Arial" w:eastAsia="Malgun Gothic" w:hAnsi="Arial" w:cs="Arial"/>
          <w:lang w:eastAsia="ko-KR"/>
        </w:rPr>
        <w:t>additional</w:t>
      </w:r>
      <w:r w:rsidR="004D3294">
        <w:rPr>
          <w:rFonts w:ascii="Arial" w:eastAsia="Malgun Gothic" w:hAnsi="Arial" w:cs="Arial" w:hint="eastAsia"/>
          <w:lang w:eastAsia="ko-KR"/>
        </w:rPr>
        <w:t xml:space="preserve"> assistance </w:t>
      </w:r>
      <w:r w:rsidR="004D3294">
        <w:rPr>
          <w:rFonts w:ascii="Arial" w:eastAsia="Malgun Gothic" w:hAnsi="Arial" w:cs="Arial"/>
          <w:lang w:eastAsia="ko-KR"/>
        </w:rPr>
        <w:t>information</w:t>
      </w:r>
      <w:r w:rsidR="004D3294">
        <w:rPr>
          <w:rFonts w:ascii="Arial" w:eastAsia="Malgun Gothic" w:hAnsi="Arial" w:cs="Arial" w:hint="eastAsia"/>
          <w:lang w:eastAsia="ko-KR"/>
        </w:rPr>
        <w:t xml:space="preserve"> </w:t>
      </w:r>
      <w:r>
        <w:rPr>
          <w:rFonts w:ascii="Arial" w:eastAsia="Malgun Gothic" w:hAnsi="Arial" w:cs="Arial"/>
          <w:lang w:eastAsia="ko-KR"/>
        </w:rPr>
        <w:t>in</w:t>
      </w:r>
      <w:r>
        <w:rPr>
          <w:rFonts w:ascii="Arial" w:eastAsia="Malgun Gothic" w:hAnsi="Arial" w:cs="Arial" w:hint="eastAsia"/>
          <w:lang w:eastAsia="ko-KR"/>
        </w:rPr>
        <w:t xml:space="preserve"> </w:t>
      </w:r>
      <w:r>
        <w:rPr>
          <w:rFonts w:ascii="Arial" w:eastAsia="Malgun Gothic" w:hAnsi="Arial" w:cs="Arial"/>
          <w:lang w:eastAsia="ko-KR"/>
        </w:rPr>
        <w:t xml:space="preserve">the </w:t>
      </w:r>
      <w:r w:rsidR="004D3294">
        <w:rPr>
          <w:rFonts w:ascii="Arial" w:eastAsia="Malgun Gothic" w:hAnsi="Arial" w:cs="Arial" w:hint="eastAsia"/>
          <w:lang w:eastAsia="ko-KR"/>
        </w:rPr>
        <w:t xml:space="preserve">Inventory </w:t>
      </w:r>
      <w:r w:rsidR="00D85283">
        <w:rPr>
          <w:rFonts w:ascii="Arial" w:eastAsia="Malgun Gothic" w:hAnsi="Arial" w:cs="Arial" w:hint="eastAsia"/>
          <w:lang w:eastAsia="ko-KR"/>
        </w:rPr>
        <w:t xml:space="preserve">Request, to indicate </w:t>
      </w:r>
      <w:r w:rsidR="004D3294">
        <w:rPr>
          <w:rFonts w:ascii="Arial" w:eastAsia="Malgun Gothic" w:hAnsi="Arial" w:cs="Arial" w:hint="eastAsia"/>
          <w:lang w:eastAsia="ko-KR"/>
        </w:rPr>
        <w:t xml:space="preserve">if </w:t>
      </w:r>
      <w:r w:rsidR="00D85283">
        <w:rPr>
          <w:rFonts w:ascii="Arial" w:eastAsia="Malgun Gothic" w:hAnsi="Arial" w:cs="Arial" w:hint="eastAsia"/>
          <w:lang w:eastAsia="ko-KR"/>
        </w:rPr>
        <w:t xml:space="preserve">the Inventory Request is a standalone </w:t>
      </w:r>
      <w:r>
        <w:rPr>
          <w:rFonts w:ascii="Arial" w:eastAsia="Malgun Gothic" w:hAnsi="Arial" w:cs="Arial"/>
          <w:lang w:eastAsia="ko-KR"/>
        </w:rPr>
        <w:t xml:space="preserve">procedure </w:t>
      </w:r>
      <w:r w:rsidR="00D85283">
        <w:rPr>
          <w:rFonts w:ascii="Arial" w:eastAsia="Malgun Gothic" w:hAnsi="Arial" w:cs="Arial" w:hint="eastAsia"/>
          <w:lang w:eastAsia="ko-KR"/>
        </w:rPr>
        <w:t xml:space="preserve">or part </w:t>
      </w:r>
      <w:r w:rsidR="00D85283">
        <w:rPr>
          <w:rFonts w:ascii="Arial" w:eastAsia="Malgun Gothic" w:hAnsi="Arial" w:cs="Arial"/>
          <w:lang w:eastAsia="ko-KR"/>
        </w:rPr>
        <w:t>of</w:t>
      </w:r>
      <w:r w:rsidR="00D85283">
        <w:rPr>
          <w:rFonts w:ascii="Arial" w:eastAsia="Malgun Gothic" w:hAnsi="Arial" w:cs="Arial" w:hint="eastAsia"/>
          <w:lang w:eastAsia="ko-KR"/>
        </w:rPr>
        <w:t xml:space="preserve"> the Command procedure</w:t>
      </w:r>
      <w:r w:rsidR="004D3294">
        <w:rPr>
          <w:rFonts w:ascii="Arial" w:eastAsia="Malgun Gothic" w:hAnsi="Arial" w:cs="Arial" w:hint="eastAsia"/>
          <w:lang w:eastAsia="ko-KR"/>
        </w:rPr>
        <w:t>.</w:t>
      </w:r>
      <w:r w:rsidR="00D85283">
        <w:rPr>
          <w:rFonts w:ascii="Arial" w:eastAsia="Malgun Gothic" w:hAnsi="Arial" w:cs="Arial" w:hint="eastAsia"/>
          <w:lang w:eastAsia="ko-KR"/>
        </w:rPr>
        <w:t xml:space="preserve"> However, SA2 could not agree on this and seeks guidance from RAN2 and RAN3.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03CE5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C07FA">
        <w:rPr>
          <w:rFonts w:ascii="Arial" w:hAnsi="Arial" w:cs="Arial"/>
          <w:b/>
        </w:rPr>
        <w:t>RAN</w:t>
      </w:r>
      <w:r w:rsidR="00D85283">
        <w:rPr>
          <w:rFonts w:ascii="Arial" w:eastAsia="Malgun Gothic" w:hAnsi="Arial" w:cs="Arial" w:hint="eastAsia"/>
          <w:b/>
          <w:lang w:eastAsia="ko-KR"/>
        </w:rPr>
        <w:t>2,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1326F81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C07FA">
        <w:rPr>
          <w:rFonts w:ascii="Arial" w:hAnsi="Arial" w:cs="Arial"/>
        </w:rPr>
        <w:t xml:space="preserve">SA2 </w:t>
      </w:r>
      <w:r w:rsidR="00D85283">
        <w:rPr>
          <w:rFonts w:ascii="Arial" w:eastAsia="Malgun Gothic" w:hAnsi="Arial" w:cs="Arial" w:hint="eastAsia"/>
          <w:lang w:eastAsia="ko-KR"/>
        </w:rPr>
        <w:t>request</w:t>
      </w:r>
      <w:r w:rsidR="003F023E">
        <w:rPr>
          <w:rFonts w:ascii="Arial" w:eastAsia="Malgun Gothic" w:hAnsi="Arial" w:cs="Arial"/>
          <w:lang w:eastAsia="ko-KR"/>
        </w:rPr>
        <w:t>s</w:t>
      </w:r>
      <w:r w:rsidR="00D85283">
        <w:rPr>
          <w:rFonts w:ascii="Arial" w:eastAsia="Malgun Gothic" w:hAnsi="Arial" w:cs="Arial" w:hint="eastAsia"/>
          <w:lang w:eastAsia="ko-KR"/>
        </w:rPr>
        <w:t xml:space="preserve"> opinions from </w:t>
      </w:r>
      <w:r w:rsidR="008C07FA">
        <w:rPr>
          <w:rFonts w:ascii="Arial" w:hAnsi="Arial" w:cs="Arial"/>
        </w:rPr>
        <w:t>RAN</w:t>
      </w:r>
      <w:r w:rsidR="00D85283">
        <w:rPr>
          <w:rFonts w:ascii="Arial" w:eastAsia="Malgun Gothic" w:hAnsi="Arial" w:cs="Arial" w:hint="eastAsia"/>
          <w:lang w:eastAsia="ko-KR"/>
        </w:rPr>
        <w:t>2</w:t>
      </w:r>
      <w:r w:rsidR="00DD0E6B">
        <w:rPr>
          <w:rFonts w:ascii="Arial" w:eastAsia="Malgun Gothic" w:hAnsi="Arial" w:cs="Arial"/>
          <w:lang w:eastAsia="ko-KR"/>
        </w:rPr>
        <w:t xml:space="preserve"> and</w:t>
      </w:r>
      <w:r w:rsidR="00D85283">
        <w:rPr>
          <w:rFonts w:ascii="Arial" w:eastAsia="Malgun Gothic" w:hAnsi="Arial" w:cs="Arial" w:hint="eastAsia"/>
          <w:lang w:eastAsia="ko-KR"/>
        </w:rPr>
        <w:t xml:space="preserve"> RAN3 </w:t>
      </w:r>
      <w:r w:rsidR="00DD0E6B">
        <w:rPr>
          <w:rFonts w:ascii="Arial" w:eastAsia="Malgun Gothic" w:hAnsi="Arial" w:cs="Arial"/>
          <w:lang w:eastAsia="ko-KR"/>
        </w:rPr>
        <w:t xml:space="preserve">on </w:t>
      </w:r>
      <w:r w:rsidR="00CC1A19">
        <w:rPr>
          <w:rFonts w:ascii="Arial" w:eastAsia="Malgun Gothic" w:hAnsi="Arial" w:cs="Arial"/>
          <w:lang w:eastAsia="ko-KR"/>
        </w:rPr>
        <w:t>whether additional</w:t>
      </w:r>
      <w:r w:rsidR="00D85283">
        <w:rPr>
          <w:rFonts w:ascii="Arial" w:eastAsia="Malgun Gothic" w:hAnsi="Arial" w:cs="Arial" w:hint="eastAsia"/>
          <w:lang w:eastAsia="ko-KR"/>
        </w:rPr>
        <w:t xml:space="preserve"> assistance information is useful for </w:t>
      </w:r>
      <w:proofErr w:type="spellStart"/>
      <w:r w:rsidR="00D85283">
        <w:rPr>
          <w:rFonts w:ascii="Arial" w:eastAsia="Malgun Gothic" w:hAnsi="Arial" w:cs="Arial" w:hint="eastAsia"/>
          <w:lang w:eastAsia="ko-KR"/>
        </w:rPr>
        <w:t>AIoT</w:t>
      </w:r>
      <w:proofErr w:type="spellEnd"/>
      <w:r w:rsidR="00D85283">
        <w:rPr>
          <w:rFonts w:ascii="Arial" w:eastAsia="Malgun Gothic" w:hAnsi="Arial" w:cs="Arial" w:hint="eastAsia"/>
          <w:lang w:eastAsia="ko-KR"/>
        </w:rPr>
        <w:t xml:space="preserve"> RAN.</w:t>
      </w:r>
    </w:p>
    <w:p w14:paraId="6D84AA6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1AB93A7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15C71B" w14:textId="46ECCC7A" w:rsidR="007C2CFB" w:rsidRPr="0083052B" w:rsidRDefault="004D497A" w:rsidP="00385D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>
        <w:rPr>
          <w:rFonts w:ascii="Arial" w:hAnsi="Arial" w:cs="Arial"/>
          <w:bCs/>
        </w:rPr>
        <w:t>TSG-SA2 Meeting 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May 2025</w:t>
      </w:r>
      <w:r>
        <w:rPr>
          <w:rFonts w:ascii="Arial" w:hAnsi="Arial" w:cs="Arial"/>
          <w:bCs/>
        </w:rPr>
        <w:tab/>
        <w:t>Fukuoka, Japan</w:t>
      </w:r>
    </w:p>
    <w:p w14:paraId="6937329D" w14:textId="3DCC067F" w:rsidR="004D3294" w:rsidRPr="004D3294" w:rsidRDefault="004D3294" w:rsidP="004D32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eastAsia="Malgun Gothic" w:hAnsi="Arial" w:cs="Arial"/>
          <w:bCs/>
          <w:lang w:val="sv-FI" w:eastAsia="ko-KR"/>
        </w:rPr>
      </w:pPr>
      <w:r>
        <w:rPr>
          <w:rFonts w:ascii="Arial" w:hAnsi="Arial" w:cs="Arial"/>
          <w:bCs/>
        </w:rPr>
        <w:t>TSG-SA2 Meeting #1</w:t>
      </w:r>
      <w:r>
        <w:rPr>
          <w:rFonts w:ascii="Arial" w:eastAsia="Malgun Gothic" w:hAnsi="Arial" w:cs="Arial" w:hint="eastAsia"/>
          <w:bCs/>
          <w:lang w:eastAsia="ko-KR"/>
        </w:rPr>
        <w:t>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Malgun Gothic" w:hAnsi="Arial" w:cs="Arial" w:hint="eastAsia"/>
          <w:bCs/>
          <w:lang w:eastAsia="ko-KR"/>
        </w:rPr>
        <w:t>25</w:t>
      </w:r>
      <w:r>
        <w:rPr>
          <w:rFonts w:ascii="Arial" w:hAnsi="Arial" w:cs="Arial"/>
          <w:bCs/>
        </w:rPr>
        <w:t>-2</w:t>
      </w:r>
      <w:r>
        <w:rPr>
          <w:rFonts w:ascii="Arial" w:eastAsia="Malgun Gothic" w:hAnsi="Arial" w:cs="Arial" w:hint="eastAsia"/>
          <w:bCs/>
          <w:lang w:eastAsia="ko-KR"/>
        </w:rPr>
        <w:t>9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Malgun Gothic" w:hAnsi="Arial" w:cs="Arial" w:hint="eastAsia"/>
          <w:bCs/>
          <w:lang w:eastAsia="ko-KR"/>
        </w:rPr>
        <w:t>Aug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eastAsia="Malgun Gothic" w:hAnsi="Arial" w:cs="Arial" w:hint="eastAsia"/>
          <w:bCs/>
          <w:lang w:eastAsia="ko-KR"/>
        </w:rPr>
        <w:t>Goteborg</w:t>
      </w:r>
      <w:r>
        <w:rPr>
          <w:rFonts w:ascii="Arial" w:hAnsi="Arial" w:cs="Arial"/>
          <w:bCs/>
        </w:rPr>
        <w:t xml:space="preserve">, </w:t>
      </w:r>
      <w:r>
        <w:rPr>
          <w:rFonts w:ascii="Arial" w:eastAsia="Malgun Gothic" w:hAnsi="Arial" w:cs="Arial" w:hint="eastAsia"/>
          <w:bCs/>
          <w:lang w:eastAsia="ko-KR"/>
        </w:rPr>
        <w:t>Sweden</w:t>
      </w:r>
    </w:p>
    <w:p w14:paraId="7E5355B9" w14:textId="77777777" w:rsidR="00990BAF" w:rsidRPr="0083052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83052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83052B" w:rsidRDefault="00FC2901" w:rsidP="009C4C58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6D5C6" w14:textId="77777777" w:rsidR="00241B6F" w:rsidRDefault="00241B6F">
      <w:r>
        <w:separator/>
      </w:r>
    </w:p>
  </w:endnote>
  <w:endnote w:type="continuationSeparator" w:id="0">
    <w:p w14:paraId="73954ED2" w14:textId="77777777" w:rsidR="00241B6F" w:rsidRDefault="00241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F60BE" w14:textId="77777777" w:rsidR="00241B6F" w:rsidRDefault="00241B6F">
      <w:r>
        <w:separator/>
      </w:r>
    </w:p>
  </w:footnote>
  <w:footnote w:type="continuationSeparator" w:id="0">
    <w:p w14:paraId="3255B780" w14:textId="77777777" w:rsidR="00241B6F" w:rsidRDefault="00241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435570">
    <w:abstractNumId w:val="18"/>
  </w:num>
  <w:num w:numId="2" w16cid:durableId="1664891645">
    <w:abstractNumId w:val="16"/>
  </w:num>
  <w:num w:numId="3" w16cid:durableId="213660344">
    <w:abstractNumId w:val="14"/>
  </w:num>
  <w:num w:numId="4" w16cid:durableId="1813135450">
    <w:abstractNumId w:val="12"/>
  </w:num>
  <w:num w:numId="5" w16cid:durableId="1949000255">
    <w:abstractNumId w:val="9"/>
  </w:num>
  <w:num w:numId="6" w16cid:durableId="1426920915">
    <w:abstractNumId w:val="7"/>
  </w:num>
  <w:num w:numId="7" w16cid:durableId="265961517">
    <w:abstractNumId w:val="6"/>
  </w:num>
  <w:num w:numId="8" w16cid:durableId="722170785">
    <w:abstractNumId w:val="5"/>
  </w:num>
  <w:num w:numId="9" w16cid:durableId="1343045367">
    <w:abstractNumId w:val="4"/>
  </w:num>
  <w:num w:numId="10" w16cid:durableId="213275298">
    <w:abstractNumId w:val="8"/>
  </w:num>
  <w:num w:numId="11" w16cid:durableId="2045400344">
    <w:abstractNumId w:val="3"/>
  </w:num>
  <w:num w:numId="12" w16cid:durableId="1240991306">
    <w:abstractNumId w:val="2"/>
  </w:num>
  <w:num w:numId="13" w16cid:durableId="1854802443">
    <w:abstractNumId w:val="1"/>
  </w:num>
  <w:num w:numId="14" w16cid:durableId="337318414">
    <w:abstractNumId w:val="0"/>
  </w:num>
  <w:num w:numId="15" w16cid:durableId="995911823">
    <w:abstractNumId w:val="17"/>
  </w:num>
  <w:num w:numId="16" w16cid:durableId="1749573318">
    <w:abstractNumId w:val="11"/>
  </w:num>
  <w:num w:numId="17" w16cid:durableId="274598284">
    <w:abstractNumId w:val="10"/>
  </w:num>
  <w:num w:numId="18" w16cid:durableId="722288839">
    <w:abstractNumId w:val="15"/>
  </w:num>
  <w:num w:numId="19" w16cid:durableId="75158517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1D4"/>
    <w:rsid w:val="0000385D"/>
    <w:rsid w:val="00006D55"/>
    <w:rsid w:val="00011E59"/>
    <w:rsid w:val="000205C5"/>
    <w:rsid w:val="00022C70"/>
    <w:rsid w:val="0003296E"/>
    <w:rsid w:val="00051102"/>
    <w:rsid w:val="00052742"/>
    <w:rsid w:val="000534DD"/>
    <w:rsid w:val="00060D85"/>
    <w:rsid w:val="00066AAD"/>
    <w:rsid w:val="00066EAF"/>
    <w:rsid w:val="00074F5A"/>
    <w:rsid w:val="00077A67"/>
    <w:rsid w:val="000853EA"/>
    <w:rsid w:val="00086B03"/>
    <w:rsid w:val="000901E3"/>
    <w:rsid w:val="000926C9"/>
    <w:rsid w:val="00092844"/>
    <w:rsid w:val="000A3D53"/>
    <w:rsid w:val="000A468F"/>
    <w:rsid w:val="000B00C3"/>
    <w:rsid w:val="000B08DF"/>
    <w:rsid w:val="000B57A6"/>
    <w:rsid w:val="000B70AE"/>
    <w:rsid w:val="000C2B99"/>
    <w:rsid w:val="000C4018"/>
    <w:rsid w:val="000C6CA1"/>
    <w:rsid w:val="000C774C"/>
    <w:rsid w:val="000D75B4"/>
    <w:rsid w:val="000E7FEC"/>
    <w:rsid w:val="000F08AB"/>
    <w:rsid w:val="000F1721"/>
    <w:rsid w:val="000F2149"/>
    <w:rsid w:val="000F4E43"/>
    <w:rsid w:val="00105556"/>
    <w:rsid w:val="00107F22"/>
    <w:rsid w:val="00121BEE"/>
    <w:rsid w:val="00122478"/>
    <w:rsid w:val="00124717"/>
    <w:rsid w:val="001269B9"/>
    <w:rsid w:val="00127D76"/>
    <w:rsid w:val="00133547"/>
    <w:rsid w:val="00142757"/>
    <w:rsid w:val="0015663C"/>
    <w:rsid w:val="00162061"/>
    <w:rsid w:val="0016685B"/>
    <w:rsid w:val="001707C8"/>
    <w:rsid w:val="00175A43"/>
    <w:rsid w:val="00181E86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112B"/>
    <w:rsid w:val="001D5B94"/>
    <w:rsid w:val="001D71CA"/>
    <w:rsid w:val="001D755F"/>
    <w:rsid w:val="001E0816"/>
    <w:rsid w:val="001E35A4"/>
    <w:rsid w:val="001E3D72"/>
    <w:rsid w:val="001E65C3"/>
    <w:rsid w:val="001E6F25"/>
    <w:rsid w:val="001F6CEA"/>
    <w:rsid w:val="0020660E"/>
    <w:rsid w:val="0022103D"/>
    <w:rsid w:val="00223ED5"/>
    <w:rsid w:val="0023044C"/>
    <w:rsid w:val="0023385B"/>
    <w:rsid w:val="00236171"/>
    <w:rsid w:val="0024108D"/>
    <w:rsid w:val="00241B6F"/>
    <w:rsid w:val="0024309D"/>
    <w:rsid w:val="00243599"/>
    <w:rsid w:val="00245CC3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040A"/>
    <w:rsid w:val="002B0D0B"/>
    <w:rsid w:val="002B555A"/>
    <w:rsid w:val="002C09B8"/>
    <w:rsid w:val="002C3C57"/>
    <w:rsid w:val="002C4004"/>
    <w:rsid w:val="002D1EE8"/>
    <w:rsid w:val="002D2F87"/>
    <w:rsid w:val="002D3CAA"/>
    <w:rsid w:val="002E07ED"/>
    <w:rsid w:val="002E1F99"/>
    <w:rsid w:val="002E586D"/>
    <w:rsid w:val="003007F7"/>
    <w:rsid w:val="00305252"/>
    <w:rsid w:val="00321E3D"/>
    <w:rsid w:val="00324937"/>
    <w:rsid w:val="00324E51"/>
    <w:rsid w:val="003309DE"/>
    <w:rsid w:val="0033148C"/>
    <w:rsid w:val="00341B09"/>
    <w:rsid w:val="00343BBE"/>
    <w:rsid w:val="00344778"/>
    <w:rsid w:val="00350ED4"/>
    <w:rsid w:val="0036320C"/>
    <w:rsid w:val="00364DDF"/>
    <w:rsid w:val="0038091A"/>
    <w:rsid w:val="00381387"/>
    <w:rsid w:val="003856A3"/>
    <w:rsid w:val="00385DDD"/>
    <w:rsid w:val="00387EBE"/>
    <w:rsid w:val="003A2DAF"/>
    <w:rsid w:val="003A4C02"/>
    <w:rsid w:val="003B0521"/>
    <w:rsid w:val="003B2974"/>
    <w:rsid w:val="003C280F"/>
    <w:rsid w:val="003C464C"/>
    <w:rsid w:val="003C6ED3"/>
    <w:rsid w:val="003E015B"/>
    <w:rsid w:val="003F023E"/>
    <w:rsid w:val="003F0706"/>
    <w:rsid w:val="003F396C"/>
    <w:rsid w:val="003F7CB8"/>
    <w:rsid w:val="00400415"/>
    <w:rsid w:val="00416573"/>
    <w:rsid w:val="00417EE6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7D6A"/>
    <w:rsid w:val="0049341F"/>
    <w:rsid w:val="00493DB4"/>
    <w:rsid w:val="004A31B6"/>
    <w:rsid w:val="004A4AD5"/>
    <w:rsid w:val="004B14D4"/>
    <w:rsid w:val="004B1FDC"/>
    <w:rsid w:val="004B40FD"/>
    <w:rsid w:val="004B5E3F"/>
    <w:rsid w:val="004C3C1E"/>
    <w:rsid w:val="004D217C"/>
    <w:rsid w:val="004D3294"/>
    <w:rsid w:val="004D497A"/>
    <w:rsid w:val="004D5EA7"/>
    <w:rsid w:val="004D6C05"/>
    <w:rsid w:val="004E592D"/>
    <w:rsid w:val="004E7F6A"/>
    <w:rsid w:val="004F4A64"/>
    <w:rsid w:val="004F7084"/>
    <w:rsid w:val="005078A4"/>
    <w:rsid w:val="005124BC"/>
    <w:rsid w:val="00514789"/>
    <w:rsid w:val="005148A5"/>
    <w:rsid w:val="00515908"/>
    <w:rsid w:val="00522B64"/>
    <w:rsid w:val="005309CB"/>
    <w:rsid w:val="005335A4"/>
    <w:rsid w:val="00544FDC"/>
    <w:rsid w:val="00546E18"/>
    <w:rsid w:val="00547EA9"/>
    <w:rsid w:val="00551D6A"/>
    <w:rsid w:val="00557A36"/>
    <w:rsid w:val="00566132"/>
    <w:rsid w:val="00571D64"/>
    <w:rsid w:val="00574CB5"/>
    <w:rsid w:val="00575F5E"/>
    <w:rsid w:val="00583198"/>
    <w:rsid w:val="00584B08"/>
    <w:rsid w:val="00586194"/>
    <w:rsid w:val="00587BF4"/>
    <w:rsid w:val="00595688"/>
    <w:rsid w:val="0059661B"/>
    <w:rsid w:val="005A226C"/>
    <w:rsid w:val="005A44E7"/>
    <w:rsid w:val="005A6CE6"/>
    <w:rsid w:val="005C38C8"/>
    <w:rsid w:val="005C4DEC"/>
    <w:rsid w:val="005D0FCF"/>
    <w:rsid w:val="005E3010"/>
    <w:rsid w:val="005F02A1"/>
    <w:rsid w:val="00600780"/>
    <w:rsid w:val="00601FAA"/>
    <w:rsid w:val="00603AE7"/>
    <w:rsid w:val="00610219"/>
    <w:rsid w:val="00612C41"/>
    <w:rsid w:val="00622DA6"/>
    <w:rsid w:val="0062301C"/>
    <w:rsid w:val="00635C2D"/>
    <w:rsid w:val="0064001D"/>
    <w:rsid w:val="00640B62"/>
    <w:rsid w:val="00641C7C"/>
    <w:rsid w:val="0064686C"/>
    <w:rsid w:val="006531E9"/>
    <w:rsid w:val="00656745"/>
    <w:rsid w:val="00662353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582D"/>
    <w:rsid w:val="006B58EA"/>
    <w:rsid w:val="006C17FB"/>
    <w:rsid w:val="006C4516"/>
    <w:rsid w:val="006C574D"/>
    <w:rsid w:val="006C5B43"/>
    <w:rsid w:val="006D0D25"/>
    <w:rsid w:val="006D0D7C"/>
    <w:rsid w:val="006D3940"/>
    <w:rsid w:val="006E0B32"/>
    <w:rsid w:val="006E17FC"/>
    <w:rsid w:val="006E5E5B"/>
    <w:rsid w:val="006F1B00"/>
    <w:rsid w:val="00704118"/>
    <w:rsid w:val="007114BF"/>
    <w:rsid w:val="00720A76"/>
    <w:rsid w:val="00726FC3"/>
    <w:rsid w:val="007315D8"/>
    <w:rsid w:val="00734EB7"/>
    <w:rsid w:val="00736442"/>
    <w:rsid w:val="007403A6"/>
    <w:rsid w:val="00741C17"/>
    <w:rsid w:val="007423E4"/>
    <w:rsid w:val="00742EA8"/>
    <w:rsid w:val="0074309D"/>
    <w:rsid w:val="00743433"/>
    <w:rsid w:val="007435B5"/>
    <w:rsid w:val="00752AD3"/>
    <w:rsid w:val="007577DC"/>
    <w:rsid w:val="007850F6"/>
    <w:rsid w:val="00787DEC"/>
    <w:rsid w:val="0079169F"/>
    <w:rsid w:val="00796021"/>
    <w:rsid w:val="007A0684"/>
    <w:rsid w:val="007A1FE0"/>
    <w:rsid w:val="007B1641"/>
    <w:rsid w:val="007B5092"/>
    <w:rsid w:val="007C159B"/>
    <w:rsid w:val="007C2CFB"/>
    <w:rsid w:val="007C3152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30C5"/>
    <w:rsid w:val="00825F55"/>
    <w:rsid w:val="00826256"/>
    <w:rsid w:val="00827222"/>
    <w:rsid w:val="0083052B"/>
    <w:rsid w:val="0083136C"/>
    <w:rsid w:val="008314BD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7D3"/>
    <w:rsid w:val="0086580B"/>
    <w:rsid w:val="0086711C"/>
    <w:rsid w:val="008723D1"/>
    <w:rsid w:val="008810E7"/>
    <w:rsid w:val="00881D3B"/>
    <w:rsid w:val="008A3828"/>
    <w:rsid w:val="008A6165"/>
    <w:rsid w:val="008A6C7D"/>
    <w:rsid w:val="008B2BBD"/>
    <w:rsid w:val="008C07FA"/>
    <w:rsid w:val="008C5A45"/>
    <w:rsid w:val="008D0DA2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01D3"/>
    <w:rsid w:val="00935CE3"/>
    <w:rsid w:val="009408BA"/>
    <w:rsid w:val="00945CF5"/>
    <w:rsid w:val="00951114"/>
    <w:rsid w:val="00951722"/>
    <w:rsid w:val="00957F7B"/>
    <w:rsid w:val="0096016C"/>
    <w:rsid w:val="00973E04"/>
    <w:rsid w:val="009757F5"/>
    <w:rsid w:val="00981150"/>
    <w:rsid w:val="00981E83"/>
    <w:rsid w:val="00990BAF"/>
    <w:rsid w:val="0099357B"/>
    <w:rsid w:val="00996DAA"/>
    <w:rsid w:val="009A7366"/>
    <w:rsid w:val="009B003E"/>
    <w:rsid w:val="009B1549"/>
    <w:rsid w:val="009B349E"/>
    <w:rsid w:val="009B7846"/>
    <w:rsid w:val="009C10AC"/>
    <w:rsid w:val="009C2467"/>
    <w:rsid w:val="009C4C58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7897"/>
    <w:rsid w:val="00A11357"/>
    <w:rsid w:val="00A16E29"/>
    <w:rsid w:val="00A222AC"/>
    <w:rsid w:val="00A24C61"/>
    <w:rsid w:val="00A34021"/>
    <w:rsid w:val="00A3417B"/>
    <w:rsid w:val="00A3434A"/>
    <w:rsid w:val="00A441B5"/>
    <w:rsid w:val="00A44C42"/>
    <w:rsid w:val="00A46486"/>
    <w:rsid w:val="00A50158"/>
    <w:rsid w:val="00A63F0D"/>
    <w:rsid w:val="00A671D2"/>
    <w:rsid w:val="00A7216C"/>
    <w:rsid w:val="00A73D8D"/>
    <w:rsid w:val="00A748EA"/>
    <w:rsid w:val="00A80196"/>
    <w:rsid w:val="00A83DDC"/>
    <w:rsid w:val="00A92B15"/>
    <w:rsid w:val="00AA0787"/>
    <w:rsid w:val="00AA7011"/>
    <w:rsid w:val="00AA7EEF"/>
    <w:rsid w:val="00AB0ABD"/>
    <w:rsid w:val="00AC50B2"/>
    <w:rsid w:val="00AC6962"/>
    <w:rsid w:val="00AC7606"/>
    <w:rsid w:val="00AD03D0"/>
    <w:rsid w:val="00AD7C4E"/>
    <w:rsid w:val="00AE1BD2"/>
    <w:rsid w:val="00AE500E"/>
    <w:rsid w:val="00AE53C1"/>
    <w:rsid w:val="00AE772D"/>
    <w:rsid w:val="00AF5D18"/>
    <w:rsid w:val="00B050F4"/>
    <w:rsid w:val="00B060B9"/>
    <w:rsid w:val="00B111AC"/>
    <w:rsid w:val="00B11FCB"/>
    <w:rsid w:val="00B14682"/>
    <w:rsid w:val="00B1601B"/>
    <w:rsid w:val="00B31FE9"/>
    <w:rsid w:val="00B33565"/>
    <w:rsid w:val="00B33FE3"/>
    <w:rsid w:val="00B50041"/>
    <w:rsid w:val="00B51FDA"/>
    <w:rsid w:val="00B525B1"/>
    <w:rsid w:val="00B56531"/>
    <w:rsid w:val="00B74B4C"/>
    <w:rsid w:val="00B81AA1"/>
    <w:rsid w:val="00BA29CD"/>
    <w:rsid w:val="00BB7BB8"/>
    <w:rsid w:val="00BC098A"/>
    <w:rsid w:val="00BC18A5"/>
    <w:rsid w:val="00BC2192"/>
    <w:rsid w:val="00BD1EB4"/>
    <w:rsid w:val="00BD5AB1"/>
    <w:rsid w:val="00BE3B79"/>
    <w:rsid w:val="00BE7C64"/>
    <w:rsid w:val="00BF044C"/>
    <w:rsid w:val="00BF4C72"/>
    <w:rsid w:val="00C01728"/>
    <w:rsid w:val="00C157BC"/>
    <w:rsid w:val="00C200E9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0663"/>
    <w:rsid w:val="00C53549"/>
    <w:rsid w:val="00C545B0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17F9"/>
    <w:rsid w:val="00CB4465"/>
    <w:rsid w:val="00CC1A19"/>
    <w:rsid w:val="00CC2A7D"/>
    <w:rsid w:val="00CC7E4D"/>
    <w:rsid w:val="00CF336A"/>
    <w:rsid w:val="00D003A2"/>
    <w:rsid w:val="00D00DBE"/>
    <w:rsid w:val="00D12D7D"/>
    <w:rsid w:val="00D234EC"/>
    <w:rsid w:val="00D24C2E"/>
    <w:rsid w:val="00D24EB9"/>
    <w:rsid w:val="00D25FFD"/>
    <w:rsid w:val="00D3429C"/>
    <w:rsid w:val="00D344DB"/>
    <w:rsid w:val="00D424DB"/>
    <w:rsid w:val="00D439CC"/>
    <w:rsid w:val="00D4658E"/>
    <w:rsid w:val="00D5113A"/>
    <w:rsid w:val="00D60729"/>
    <w:rsid w:val="00D60A4F"/>
    <w:rsid w:val="00D611AB"/>
    <w:rsid w:val="00D70CD5"/>
    <w:rsid w:val="00D73687"/>
    <w:rsid w:val="00D75AE5"/>
    <w:rsid w:val="00D77964"/>
    <w:rsid w:val="00D83C64"/>
    <w:rsid w:val="00D85283"/>
    <w:rsid w:val="00D90739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07F5"/>
    <w:rsid w:val="00DD0E6B"/>
    <w:rsid w:val="00DD2E12"/>
    <w:rsid w:val="00DD3BA5"/>
    <w:rsid w:val="00DD788E"/>
    <w:rsid w:val="00DE24B5"/>
    <w:rsid w:val="00DF0595"/>
    <w:rsid w:val="00DF3744"/>
    <w:rsid w:val="00DF5F3E"/>
    <w:rsid w:val="00E02C01"/>
    <w:rsid w:val="00E04421"/>
    <w:rsid w:val="00E0546B"/>
    <w:rsid w:val="00E072C0"/>
    <w:rsid w:val="00E07855"/>
    <w:rsid w:val="00E1525A"/>
    <w:rsid w:val="00E1676B"/>
    <w:rsid w:val="00E210DB"/>
    <w:rsid w:val="00E216EB"/>
    <w:rsid w:val="00E2173E"/>
    <w:rsid w:val="00E40161"/>
    <w:rsid w:val="00E424EA"/>
    <w:rsid w:val="00E4378D"/>
    <w:rsid w:val="00E536F5"/>
    <w:rsid w:val="00E701EF"/>
    <w:rsid w:val="00E74294"/>
    <w:rsid w:val="00E74A33"/>
    <w:rsid w:val="00E80217"/>
    <w:rsid w:val="00E87510"/>
    <w:rsid w:val="00E9373D"/>
    <w:rsid w:val="00E945C5"/>
    <w:rsid w:val="00EA0E76"/>
    <w:rsid w:val="00EA3D34"/>
    <w:rsid w:val="00EA651F"/>
    <w:rsid w:val="00EB27E9"/>
    <w:rsid w:val="00EC0FA6"/>
    <w:rsid w:val="00EC13E9"/>
    <w:rsid w:val="00EC2E7A"/>
    <w:rsid w:val="00EC5CB1"/>
    <w:rsid w:val="00ED50EA"/>
    <w:rsid w:val="00EE0764"/>
    <w:rsid w:val="00EE3074"/>
    <w:rsid w:val="00EF1247"/>
    <w:rsid w:val="00EF3528"/>
    <w:rsid w:val="00EF4D14"/>
    <w:rsid w:val="00EF6D04"/>
    <w:rsid w:val="00F003F6"/>
    <w:rsid w:val="00F04AE8"/>
    <w:rsid w:val="00F15FEF"/>
    <w:rsid w:val="00F177E3"/>
    <w:rsid w:val="00F21E86"/>
    <w:rsid w:val="00F23244"/>
    <w:rsid w:val="00F33ED0"/>
    <w:rsid w:val="00F33FB2"/>
    <w:rsid w:val="00F353A7"/>
    <w:rsid w:val="00F35917"/>
    <w:rsid w:val="00F374D3"/>
    <w:rsid w:val="00F47001"/>
    <w:rsid w:val="00F62570"/>
    <w:rsid w:val="00F62F16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43FB"/>
    <w:rsid w:val="00FB70DE"/>
    <w:rsid w:val="00FC2901"/>
    <w:rsid w:val="00FD3388"/>
    <w:rsid w:val="00FD63FE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1E3D"/>
    <w:rPr>
      <w:rFonts w:ascii="Calibri" w:hAnsi="Calibri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321E3D"/>
    <w:pPr>
      <w:spacing w:after="180"/>
      <w:ind w:left="720"/>
      <w:contextualSpacing/>
      <w:jc w:val="both"/>
    </w:pPr>
    <w:rPr>
      <w:rFonts w:eastAsia="Malgun Gothic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21E3D"/>
    <w:rPr>
      <w:rFonts w:eastAsia="Malgun Gothic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BF4C72"/>
    <w:rPr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D329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vakeesar@ofinn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vakeesar@ofinn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2025-03-28T14:03:00Z</dcterms:created>
  <dcterms:modified xsi:type="dcterms:W3CDTF">2025-03-28T14:07:00Z</dcterms:modified>
</cp:coreProperties>
</file>